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56"/>
        <w:gridCol w:w="1114"/>
        <w:gridCol w:w="4036"/>
        <w:gridCol w:w="1544"/>
        <w:gridCol w:w="4464"/>
      </w:tblGrid>
      <w:tr w:rsidR="00287646" w:rsidTr="00FD4455">
        <w:tc>
          <w:tcPr>
            <w:tcW w:w="445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21AB3" w:rsidRPr="008B37A5" w:rsidRDefault="008B37A5" w:rsidP="00521AB3">
            <w:pPr>
              <w:jc w:val="center"/>
              <w:rPr>
                <w:rFonts w:ascii="Candara" w:hAnsi="Candara" w:cs="Arial"/>
                <w:b/>
                <w:color w:val="0070C0"/>
                <w:sz w:val="40"/>
                <w:szCs w:val="28"/>
              </w:rPr>
            </w:pPr>
            <w:bookmarkStart w:id="0" w:name="_GoBack"/>
            <w:bookmarkEnd w:id="0"/>
            <w:proofErr w:type="spellStart"/>
            <w:r w:rsidRPr="008B37A5">
              <w:rPr>
                <w:rFonts w:ascii="Candara" w:hAnsi="Candara" w:cs="Arial"/>
                <w:b/>
                <w:color w:val="0070C0"/>
                <w:sz w:val="40"/>
                <w:szCs w:val="28"/>
              </w:rPr>
              <w:t>Hadleigh</w:t>
            </w:r>
            <w:proofErr w:type="spellEnd"/>
            <w:r w:rsidRPr="008B37A5">
              <w:rPr>
                <w:rFonts w:ascii="Candara" w:hAnsi="Candara" w:cs="Arial"/>
                <w:b/>
                <w:color w:val="0070C0"/>
                <w:sz w:val="40"/>
                <w:szCs w:val="28"/>
              </w:rPr>
              <w:t xml:space="preserve"> Infants and Nursery School’s</w:t>
            </w:r>
            <w:r w:rsidR="00521AB3" w:rsidRPr="008B37A5">
              <w:rPr>
                <w:rFonts w:ascii="Candara" w:hAnsi="Candara" w:cs="Arial"/>
                <w:b/>
                <w:color w:val="0070C0"/>
                <w:sz w:val="40"/>
                <w:szCs w:val="28"/>
              </w:rPr>
              <w:t xml:space="preserve"> Partnerships</w:t>
            </w:r>
          </w:p>
          <w:p w:rsidR="00992FE5" w:rsidRPr="00287646" w:rsidRDefault="00992FE5" w:rsidP="00521AB3">
            <w:pPr>
              <w:jc w:val="center"/>
              <w:rPr>
                <w:rFonts w:ascii="Candara" w:hAnsi="Candara" w:cs="Arial"/>
                <w:sz w:val="26"/>
                <w:szCs w:val="36"/>
              </w:rPr>
            </w:pPr>
          </w:p>
          <w:p w:rsidR="00521AB3" w:rsidRPr="00AF0C48" w:rsidRDefault="00F220EA" w:rsidP="00521AB3">
            <w:pPr>
              <w:jc w:val="center"/>
              <w:rPr>
                <w:rFonts w:ascii="Candara" w:hAnsi="Candara" w:cs="Arial"/>
                <w:sz w:val="18"/>
                <w:szCs w:val="18"/>
              </w:rPr>
            </w:pPr>
            <w:proofErr w:type="spellStart"/>
            <w:r>
              <w:rPr>
                <w:rFonts w:ascii="Candara" w:hAnsi="Candara" w:cs="Arial"/>
                <w:sz w:val="18"/>
                <w:szCs w:val="18"/>
              </w:rPr>
              <w:t>Hadleigh</w:t>
            </w:r>
            <w:proofErr w:type="spellEnd"/>
            <w:r>
              <w:rPr>
                <w:rFonts w:ascii="Candara" w:hAnsi="Candara" w:cs="Arial"/>
                <w:sz w:val="18"/>
                <w:szCs w:val="18"/>
              </w:rPr>
              <w:t xml:space="preserve"> Infants and Nursery</w:t>
            </w:r>
            <w:r w:rsidR="00521AB3" w:rsidRPr="00AF0C48">
              <w:rPr>
                <w:rFonts w:ascii="Candara" w:hAnsi="Candara" w:cs="Arial"/>
                <w:sz w:val="18"/>
                <w:szCs w:val="18"/>
              </w:rPr>
              <w:t xml:space="preserve"> School works closely with other professional partners who regularly visit us.</w:t>
            </w: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r w:rsidRPr="00AF0C48">
              <w:rPr>
                <w:rFonts w:ascii="Candara" w:hAnsi="Candara" w:cs="Arial"/>
                <w:sz w:val="18"/>
                <w:szCs w:val="18"/>
              </w:rPr>
              <w:t>These include contact with the specialist teacher teams; speech and language therapist, educational psychologist and other therapeutic services.  We have access to a school counsellor who works with children.</w:t>
            </w: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r w:rsidRPr="00AF0C48">
              <w:rPr>
                <w:rFonts w:ascii="Candara" w:hAnsi="Candara" w:cs="Arial"/>
                <w:sz w:val="18"/>
                <w:szCs w:val="18"/>
              </w:rPr>
              <w:t xml:space="preserve">Our governing body plays an active role in strategic planning and has responsibility for overseeing the practice in school and ensuring it meets the needs of learners and families. </w:t>
            </w: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Default="00521AB3" w:rsidP="00521AB3">
            <w:pPr>
              <w:jc w:val="center"/>
              <w:rPr>
                <w:rFonts w:ascii="Candara" w:hAnsi="Candara" w:cs="Arial"/>
                <w:sz w:val="18"/>
                <w:szCs w:val="18"/>
              </w:rPr>
            </w:pPr>
          </w:p>
          <w:p w:rsidR="00B54AF4" w:rsidRPr="00AF0C48" w:rsidRDefault="00B54AF4"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Default="00521AB3" w:rsidP="00521AB3">
            <w:pPr>
              <w:jc w:val="center"/>
              <w:rPr>
                <w:rFonts w:ascii="Candara" w:hAnsi="Candara" w:cs="Arial"/>
                <w:sz w:val="18"/>
                <w:szCs w:val="18"/>
              </w:rPr>
            </w:pPr>
          </w:p>
          <w:p w:rsidR="00B54AF4" w:rsidRPr="00AF0C48" w:rsidRDefault="00B54AF4"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p>
          <w:p w:rsidR="00521AB3" w:rsidRPr="00AF0C48" w:rsidRDefault="00521AB3" w:rsidP="00521AB3">
            <w:pPr>
              <w:jc w:val="center"/>
              <w:rPr>
                <w:rFonts w:ascii="Candara" w:hAnsi="Candara" w:cs="Arial"/>
                <w:sz w:val="18"/>
                <w:szCs w:val="18"/>
              </w:rPr>
            </w:pPr>
            <w:r w:rsidRPr="00AF0C48">
              <w:rPr>
                <w:rFonts w:ascii="Candara" w:hAnsi="Candara" w:cs="Arial"/>
                <w:sz w:val="18"/>
                <w:szCs w:val="18"/>
              </w:rPr>
              <w:t>Page 5</w:t>
            </w:r>
          </w:p>
        </w:tc>
        <w:tc>
          <w:tcPr>
            <w:tcW w:w="1114" w:type="dxa"/>
            <w:tcBorders>
              <w:top w:val="nil"/>
              <w:left w:val="thinThickThinMediumGap" w:sz="24" w:space="0" w:color="auto"/>
              <w:bottom w:val="nil"/>
              <w:right w:val="thinThickThinMediumGap" w:sz="24" w:space="0" w:color="auto"/>
            </w:tcBorders>
          </w:tcPr>
          <w:p w:rsidR="00992FE5" w:rsidRPr="00AF0C48" w:rsidRDefault="00992FE5">
            <w:pPr>
              <w:rPr>
                <w:rFonts w:ascii="Candara" w:hAnsi="Candara"/>
              </w:rPr>
            </w:pPr>
          </w:p>
        </w:tc>
        <w:tc>
          <w:tcPr>
            <w:tcW w:w="40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992FE5" w:rsidRPr="008B37A5" w:rsidRDefault="008B37A5" w:rsidP="00992FE5">
            <w:pPr>
              <w:jc w:val="center"/>
              <w:rPr>
                <w:rFonts w:ascii="Candara" w:hAnsi="Candara" w:cs="Arial"/>
                <w:b/>
                <w:color w:val="0070C0"/>
                <w:sz w:val="40"/>
                <w:szCs w:val="28"/>
              </w:rPr>
            </w:pPr>
            <w:proofErr w:type="spellStart"/>
            <w:r w:rsidRPr="008B37A5">
              <w:rPr>
                <w:rFonts w:ascii="Candara" w:hAnsi="Candara" w:cs="Arial"/>
                <w:b/>
                <w:color w:val="0070C0"/>
                <w:sz w:val="40"/>
                <w:szCs w:val="28"/>
              </w:rPr>
              <w:t>Hadleigh</w:t>
            </w:r>
            <w:proofErr w:type="spellEnd"/>
            <w:r w:rsidRPr="008B37A5">
              <w:rPr>
                <w:rFonts w:ascii="Candara" w:hAnsi="Candara" w:cs="Arial"/>
                <w:b/>
                <w:color w:val="0070C0"/>
                <w:sz w:val="40"/>
                <w:szCs w:val="28"/>
              </w:rPr>
              <w:t xml:space="preserve"> Infants and Nursery</w:t>
            </w:r>
            <w:r w:rsidR="00AD7CB0" w:rsidRPr="008B37A5">
              <w:rPr>
                <w:rFonts w:ascii="Candara" w:hAnsi="Candara" w:cs="Arial"/>
                <w:b/>
                <w:color w:val="0070C0"/>
                <w:sz w:val="40"/>
                <w:szCs w:val="28"/>
              </w:rPr>
              <w:t xml:space="preserve"> </w:t>
            </w:r>
            <w:r w:rsidR="00992FE5" w:rsidRPr="008B37A5">
              <w:rPr>
                <w:rFonts w:ascii="Candara" w:hAnsi="Candara" w:cs="Arial"/>
                <w:b/>
                <w:color w:val="0070C0"/>
                <w:sz w:val="40"/>
                <w:szCs w:val="28"/>
              </w:rPr>
              <w:t>Primary</w:t>
            </w:r>
            <w:r>
              <w:rPr>
                <w:rFonts w:ascii="Candara" w:hAnsi="Candara" w:cs="Arial"/>
                <w:b/>
                <w:color w:val="0070C0"/>
                <w:sz w:val="40"/>
                <w:szCs w:val="28"/>
              </w:rPr>
              <w:t xml:space="preserve"> School’s</w:t>
            </w:r>
          </w:p>
          <w:p w:rsidR="00992FE5" w:rsidRPr="008B37A5" w:rsidRDefault="00992FE5" w:rsidP="00992FE5">
            <w:pPr>
              <w:jc w:val="center"/>
              <w:rPr>
                <w:rFonts w:ascii="Candara" w:hAnsi="Candara" w:cs="Arial"/>
                <w:b/>
                <w:color w:val="0070C0"/>
                <w:sz w:val="40"/>
                <w:szCs w:val="28"/>
              </w:rPr>
            </w:pPr>
            <w:r w:rsidRPr="008B37A5">
              <w:rPr>
                <w:rFonts w:ascii="Candara" w:hAnsi="Candara" w:cs="Arial"/>
                <w:b/>
                <w:color w:val="0070C0"/>
                <w:sz w:val="40"/>
                <w:szCs w:val="28"/>
              </w:rPr>
              <w:t>Policy &amp; Provision</w:t>
            </w:r>
          </w:p>
          <w:p w:rsidR="00521AB3" w:rsidRPr="00287646" w:rsidRDefault="00521AB3" w:rsidP="00992FE5">
            <w:pPr>
              <w:jc w:val="center"/>
              <w:rPr>
                <w:rFonts w:ascii="Candara" w:hAnsi="Candara" w:cs="Arial"/>
                <w:b/>
                <w:color w:val="FF0000"/>
                <w:sz w:val="26"/>
                <w:szCs w:val="36"/>
              </w:rPr>
            </w:pPr>
          </w:p>
          <w:p w:rsidR="00521AB3" w:rsidRPr="00AF0C48" w:rsidRDefault="00F220EA" w:rsidP="00992FE5">
            <w:pPr>
              <w:jc w:val="center"/>
              <w:rPr>
                <w:rFonts w:ascii="Candara" w:hAnsi="Candara"/>
                <w:sz w:val="18"/>
                <w:szCs w:val="18"/>
              </w:rPr>
            </w:pPr>
            <w:proofErr w:type="spellStart"/>
            <w:r>
              <w:rPr>
                <w:rFonts w:ascii="Candara" w:hAnsi="Candara"/>
                <w:sz w:val="18"/>
                <w:szCs w:val="18"/>
              </w:rPr>
              <w:t>Hadleigh</w:t>
            </w:r>
            <w:proofErr w:type="spellEnd"/>
            <w:r>
              <w:rPr>
                <w:rFonts w:ascii="Candara" w:hAnsi="Candara"/>
                <w:sz w:val="18"/>
                <w:szCs w:val="18"/>
              </w:rPr>
              <w:t xml:space="preserve"> Infants and Nursery</w:t>
            </w:r>
            <w:r w:rsidR="00992FE5" w:rsidRPr="00AF0C48">
              <w:rPr>
                <w:rFonts w:ascii="Candara" w:hAnsi="Candara"/>
                <w:sz w:val="18"/>
                <w:szCs w:val="18"/>
              </w:rPr>
              <w:t xml:space="preserve"> School delivers the requirements of the EYFS and National Curriculum adapted to meet individual needs.  We focus on teaching learners the skills they need for </w:t>
            </w:r>
            <w:r w:rsidR="00287646" w:rsidRPr="00AF0C48">
              <w:rPr>
                <w:rFonts w:ascii="Candara" w:hAnsi="Candara"/>
                <w:sz w:val="18"/>
                <w:szCs w:val="18"/>
              </w:rPr>
              <w:t>lifelong</w:t>
            </w:r>
            <w:r w:rsidR="00992FE5" w:rsidRPr="00AF0C48">
              <w:rPr>
                <w:rFonts w:ascii="Candara" w:hAnsi="Candara"/>
                <w:sz w:val="18"/>
                <w:szCs w:val="18"/>
              </w:rPr>
              <w:t xml:space="preserve"> learning</w:t>
            </w:r>
            <w:r w:rsidR="00521AB3" w:rsidRPr="00AF0C48">
              <w:rPr>
                <w:rFonts w:ascii="Candara" w:hAnsi="Candara"/>
                <w:sz w:val="18"/>
                <w:szCs w:val="18"/>
              </w:rPr>
              <w:t xml:space="preserve"> and independence</w:t>
            </w:r>
            <w:r w:rsidR="00B54AF4">
              <w:rPr>
                <w:rFonts w:ascii="Candara" w:hAnsi="Candara"/>
                <w:sz w:val="18"/>
                <w:szCs w:val="18"/>
              </w:rPr>
              <w:t xml:space="preserve"> through a creative curriculum</w:t>
            </w:r>
            <w:r w:rsidR="00521AB3" w:rsidRPr="00AF0C48">
              <w:rPr>
                <w:rFonts w:ascii="Candara" w:hAnsi="Candara"/>
                <w:sz w:val="18"/>
                <w:szCs w:val="18"/>
              </w:rPr>
              <w:t xml:space="preserve">.  </w:t>
            </w: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r w:rsidRPr="00AF0C48">
              <w:rPr>
                <w:rFonts w:ascii="Candara" w:hAnsi="Candara"/>
                <w:sz w:val="18"/>
                <w:szCs w:val="18"/>
              </w:rPr>
              <w:t>We support learners as they move through the different phases of primary education through working with other social, education and care partners.</w:t>
            </w:r>
          </w:p>
          <w:p w:rsidR="00521AB3" w:rsidRPr="00AF0C48" w:rsidRDefault="00521AB3" w:rsidP="00992FE5">
            <w:pPr>
              <w:jc w:val="center"/>
              <w:rPr>
                <w:rFonts w:ascii="Candara" w:hAnsi="Candara"/>
                <w:sz w:val="18"/>
                <w:szCs w:val="18"/>
              </w:rPr>
            </w:pPr>
          </w:p>
          <w:p w:rsidR="00992FE5" w:rsidRPr="00AF0C48" w:rsidRDefault="00521AB3" w:rsidP="00992FE5">
            <w:pPr>
              <w:jc w:val="center"/>
              <w:rPr>
                <w:rFonts w:ascii="Candara" w:hAnsi="Candara"/>
                <w:sz w:val="18"/>
                <w:szCs w:val="18"/>
              </w:rPr>
            </w:pPr>
            <w:r w:rsidRPr="00AF0C48">
              <w:rPr>
                <w:rFonts w:ascii="Candara" w:hAnsi="Candara"/>
                <w:sz w:val="18"/>
                <w:szCs w:val="18"/>
              </w:rPr>
              <w:t>We assess learners continuously in order to track progress and make any necessary interventions.  Our building and facilities are full</w:t>
            </w:r>
            <w:r w:rsidR="00EA0F10">
              <w:rPr>
                <w:rFonts w:ascii="Candara" w:hAnsi="Candara"/>
                <w:sz w:val="18"/>
                <w:szCs w:val="18"/>
              </w:rPr>
              <w:t>y accessible</w:t>
            </w:r>
            <w:r w:rsidRPr="00AF0C48">
              <w:rPr>
                <w:rFonts w:ascii="Candara" w:hAnsi="Candara"/>
                <w:sz w:val="18"/>
                <w:szCs w:val="18"/>
              </w:rPr>
              <w:t xml:space="preserve"> and safe for all </w:t>
            </w:r>
            <w:r w:rsidR="00B54AF4" w:rsidRPr="00AF0C48">
              <w:rPr>
                <w:rFonts w:ascii="Candara" w:hAnsi="Candara"/>
                <w:sz w:val="18"/>
                <w:szCs w:val="18"/>
              </w:rPr>
              <w:t>learners</w:t>
            </w:r>
            <w:r w:rsidRPr="00AF0C48">
              <w:rPr>
                <w:rFonts w:ascii="Candara" w:hAnsi="Candara"/>
                <w:sz w:val="18"/>
                <w:szCs w:val="18"/>
              </w:rPr>
              <w:t>.  Space and resources are timetabled according to the needs of different groups.  We will be happy to show you the different areas when you visit.</w:t>
            </w: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r w:rsidRPr="00AF0C48">
              <w:rPr>
                <w:rFonts w:ascii="Candara" w:hAnsi="Candara"/>
                <w:sz w:val="18"/>
                <w:szCs w:val="18"/>
              </w:rPr>
              <w:t>A range of school policies are available on our school website or we can provide copies on request.  This includes our SEN policy, behaviour policy and Complaints procedure.</w:t>
            </w: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p>
          <w:p w:rsidR="00B54AF4" w:rsidRPr="00AF0C48" w:rsidRDefault="00B54AF4" w:rsidP="00FD4455">
            <w:pPr>
              <w:rPr>
                <w:rFonts w:ascii="Candara" w:hAnsi="Candara"/>
                <w:sz w:val="18"/>
                <w:szCs w:val="18"/>
              </w:rPr>
            </w:pPr>
          </w:p>
          <w:p w:rsidR="00521AB3" w:rsidRPr="00AF0C48" w:rsidRDefault="00521AB3" w:rsidP="00992FE5">
            <w:pPr>
              <w:jc w:val="center"/>
              <w:rPr>
                <w:rFonts w:ascii="Candara" w:hAnsi="Candara"/>
                <w:sz w:val="18"/>
                <w:szCs w:val="18"/>
              </w:rPr>
            </w:pPr>
          </w:p>
          <w:p w:rsidR="00521AB3" w:rsidRPr="00AF0C48" w:rsidRDefault="00521AB3" w:rsidP="00992FE5">
            <w:pPr>
              <w:jc w:val="center"/>
              <w:rPr>
                <w:rFonts w:ascii="Candara" w:hAnsi="Candara"/>
                <w:sz w:val="18"/>
                <w:szCs w:val="18"/>
              </w:rPr>
            </w:pPr>
            <w:r w:rsidRPr="00AF0C48">
              <w:rPr>
                <w:rFonts w:ascii="Candara" w:hAnsi="Candara"/>
                <w:sz w:val="18"/>
                <w:szCs w:val="18"/>
              </w:rPr>
              <w:t>Page 6</w:t>
            </w:r>
          </w:p>
        </w:tc>
        <w:tc>
          <w:tcPr>
            <w:tcW w:w="1544" w:type="dxa"/>
            <w:tcBorders>
              <w:top w:val="nil"/>
              <w:left w:val="thinThickThinMediumGap" w:sz="24" w:space="0" w:color="auto"/>
              <w:bottom w:val="nil"/>
              <w:right w:val="thinThickThinMediumGap" w:sz="24" w:space="0" w:color="auto"/>
            </w:tcBorders>
          </w:tcPr>
          <w:p w:rsidR="00992FE5" w:rsidRPr="00AF0C48" w:rsidRDefault="00992FE5">
            <w:pPr>
              <w:rPr>
                <w:rFonts w:ascii="Candara" w:hAnsi="Candara"/>
              </w:rPr>
            </w:pPr>
          </w:p>
        </w:tc>
        <w:tc>
          <w:tcPr>
            <w:tcW w:w="446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992FE5" w:rsidRPr="00AF0C48" w:rsidRDefault="00992FE5" w:rsidP="00992FE5">
            <w:pPr>
              <w:pStyle w:val="Title"/>
              <w:rPr>
                <w:rFonts w:ascii="Candara" w:hAnsi="Candara"/>
                <w:b/>
                <w:color w:val="FF0000"/>
                <w:sz w:val="44"/>
                <w:szCs w:val="44"/>
              </w:rPr>
            </w:pPr>
          </w:p>
          <w:p w:rsidR="00992FE5" w:rsidRPr="002E5C3F" w:rsidRDefault="002E5C3F" w:rsidP="00992FE5">
            <w:pPr>
              <w:pStyle w:val="Title"/>
              <w:rPr>
                <w:rFonts w:ascii="Candara" w:hAnsi="Candara" w:cs="Arial"/>
                <w:b/>
                <w:color w:val="0070C0"/>
                <w:sz w:val="78"/>
                <w:szCs w:val="44"/>
              </w:rPr>
            </w:pPr>
            <w:proofErr w:type="spellStart"/>
            <w:r w:rsidRPr="002E5C3F">
              <w:rPr>
                <w:rFonts w:ascii="Candara" w:hAnsi="Candara" w:cs="Arial"/>
                <w:b/>
                <w:color w:val="0070C0"/>
                <w:sz w:val="78"/>
                <w:szCs w:val="44"/>
              </w:rPr>
              <w:t>Hadleigh</w:t>
            </w:r>
            <w:proofErr w:type="spellEnd"/>
            <w:r w:rsidRPr="002E5C3F">
              <w:rPr>
                <w:rFonts w:ascii="Candara" w:hAnsi="Candara" w:cs="Arial"/>
                <w:b/>
                <w:color w:val="0070C0"/>
                <w:sz w:val="78"/>
                <w:szCs w:val="44"/>
              </w:rPr>
              <w:t xml:space="preserve"> Infants and Nursery School</w:t>
            </w:r>
          </w:p>
          <w:p w:rsidR="002E5C3F" w:rsidRDefault="002E5C3F" w:rsidP="002E5C3F">
            <w:pPr>
              <w:pStyle w:val="Title"/>
              <w:rPr>
                <w:rFonts w:ascii="Candara" w:hAnsi="Candara" w:cs="Arial"/>
                <w:b/>
                <w:sz w:val="28"/>
                <w:szCs w:val="28"/>
              </w:rPr>
            </w:pPr>
            <w:r>
              <w:rPr>
                <w:rFonts w:ascii="Candara" w:hAnsi="Candara"/>
                <w:noProof/>
                <w:lang w:val="en-GB" w:eastAsia="en-GB"/>
              </w:rPr>
              <w:drawing>
                <wp:inline distT="0" distB="0" distL="0" distR="0" wp14:anchorId="318E786D" wp14:editId="41AEC2DE">
                  <wp:extent cx="1454767" cy="128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921" cy="1283813"/>
                          </a:xfrm>
                          <a:prstGeom prst="rect">
                            <a:avLst/>
                          </a:prstGeom>
                          <a:noFill/>
                          <a:ln>
                            <a:noFill/>
                          </a:ln>
                        </pic:spPr>
                      </pic:pic>
                    </a:graphicData>
                  </a:graphic>
                </wp:inline>
              </w:drawing>
            </w:r>
          </w:p>
          <w:p w:rsidR="00AD7CB0" w:rsidRPr="002E5C3F" w:rsidRDefault="00992FE5" w:rsidP="002E5C3F">
            <w:pPr>
              <w:pStyle w:val="Title"/>
              <w:rPr>
                <w:rFonts w:ascii="Candara" w:hAnsi="Candara"/>
                <w:b/>
                <w:color w:val="FF0000"/>
                <w:sz w:val="44"/>
                <w:szCs w:val="44"/>
              </w:rPr>
            </w:pPr>
            <w:r w:rsidRPr="00AF0C48">
              <w:rPr>
                <w:rFonts w:ascii="Candara" w:hAnsi="Candara" w:cs="Arial"/>
                <w:b/>
                <w:sz w:val="28"/>
                <w:szCs w:val="28"/>
              </w:rPr>
              <w:t xml:space="preserve">Offer on Special Education </w:t>
            </w:r>
          </w:p>
          <w:p w:rsidR="002E5C3F" w:rsidRDefault="002E5C3F" w:rsidP="00992FE5">
            <w:pPr>
              <w:pStyle w:val="NoSpacing"/>
              <w:jc w:val="center"/>
              <w:rPr>
                <w:rFonts w:ascii="Candara" w:hAnsi="Candara" w:cs="Arial"/>
                <w:b/>
                <w:sz w:val="28"/>
                <w:szCs w:val="28"/>
              </w:rPr>
            </w:pPr>
            <w:r>
              <w:rPr>
                <w:rFonts w:ascii="Candara" w:hAnsi="Candara" w:cs="Arial"/>
                <w:b/>
                <w:sz w:val="28"/>
                <w:szCs w:val="28"/>
              </w:rPr>
              <w:t xml:space="preserve">Offer on Special Education </w:t>
            </w:r>
          </w:p>
          <w:p w:rsidR="00AD7CB0" w:rsidRDefault="00992FE5" w:rsidP="00992FE5">
            <w:pPr>
              <w:pStyle w:val="NoSpacing"/>
              <w:jc w:val="center"/>
              <w:rPr>
                <w:rFonts w:ascii="Candara" w:hAnsi="Candara" w:cs="Arial"/>
                <w:b/>
                <w:sz w:val="28"/>
                <w:szCs w:val="28"/>
              </w:rPr>
            </w:pPr>
            <w:r w:rsidRPr="00AF0C48">
              <w:rPr>
                <w:rFonts w:ascii="Candara" w:hAnsi="Candara" w:cs="Arial"/>
                <w:b/>
                <w:sz w:val="28"/>
                <w:szCs w:val="28"/>
              </w:rPr>
              <w:t xml:space="preserve">Needs and Disability – </w:t>
            </w:r>
          </w:p>
          <w:p w:rsidR="00AD7CB0" w:rsidRDefault="00AD7CB0" w:rsidP="002E5C3F">
            <w:pPr>
              <w:pStyle w:val="NoSpacing"/>
              <w:jc w:val="center"/>
              <w:rPr>
                <w:rFonts w:ascii="Candara" w:hAnsi="Candara" w:cs="Arial"/>
                <w:b/>
                <w:sz w:val="28"/>
                <w:szCs w:val="28"/>
              </w:rPr>
            </w:pPr>
            <w:r>
              <w:rPr>
                <w:rFonts w:ascii="Candara" w:hAnsi="Candara" w:cs="Arial"/>
                <w:b/>
                <w:sz w:val="28"/>
                <w:szCs w:val="28"/>
              </w:rPr>
              <w:t>S</w:t>
            </w:r>
            <w:r w:rsidR="00992FE5" w:rsidRPr="00AF0C48">
              <w:rPr>
                <w:rFonts w:ascii="Candara" w:hAnsi="Candara" w:cs="Arial"/>
                <w:b/>
                <w:sz w:val="28"/>
                <w:szCs w:val="28"/>
              </w:rPr>
              <w:t>eptember 2014</w:t>
            </w:r>
          </w:p>
          <w:p w:rsidR="002E5C3F" w:rsidRPr="002E5C3F" w:rsidRDefault="002E5C3F" w:rsidP="002E5C3F">
            <w:pPr>
              <w:pStyle w:val="NoSpacing"/>
              <w:jc w:val="center"/>
              <w:rPr>
                <w:rFonts w:ascii="Candara" w:hAnsi="Candara" w:cs="Arial"/>
                <w:b/>
                <w:sz w:val="28"/>
                <w:szCs w:val="28"/>
              </w:rPr>
            </w:pPr>
          </w:p>
          <w:p w:rsidR="00992FE5" w:rsidRPr="00AF0C48" w:rsidRDefault="002E5C3F" w:rsidP="00AD7CB0">
            <w:pPr>
              <w:pStyle w:val="NoSpacing"/>
              <w:jc w:val="center"/>
              <w:rPr>
                <w:rFonts w:ascii="Candara" w:hAnsi="Candara"/>
                <w:b/>
                <w:color w:val="FF0000"/>
                <w:sz w:val="44"/>
                <w:szCs w:val="44"/>
              </w:rPr>
            </w:pPr>
            <w:r>
              <w:rPr>
                <w:rFonts w:ascii="Candara" w:hAnsi="Candara"/>
                <w:b/>
                <w:noProof/>
                <w:sz w:val="28"/>
              </w:rPr>
              <w:t>‘Working together we learn and achieve’</w:t>
            </w:r>
          </w:p>
        </w:tc>
      </w:tr>
      <w:tr w:rsidR="00521AB3" w:rsidRPr="00992FE5" w:rsidTr="00FD4455">
        <w:tc>
          <w:tcPr>
            <w:tcW w:w="445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21AB3" w:rsidRPr="00740E00" w:rsidRDefault="00740E00" w:rsidP="00141E26">
            <w:pPr>
              <w:jc w:val="center"/>
              <w:rPr>
                <w:rFonts w:ascii="Candara" w:hAnsi="Candara" w:cs="Arial"/>
                <w:b/>
                <w:color w:val="0070C0"/>
                <w:sz w:val="40"/>
                <w:szCs w:val="28"/>
              </w:rPr>
            </w:pPr>
            <w:proofErr w:type="spellStart"/>
            <w:r w:rsidRPr="00740E00">
              <w:rPr>
                <w:rFonts w:ascii="Candara" w:hAnsi="Candara" w:cs="Arial"/>
                <w:b/>
                <w:color w:val="0070C0"/>
                <w:sz w:val="40"/>
                <w:szCs w:val="28"/>
              </w:rPr>
              <w:lastRenderedPageBreak/>
              <w:t>Hadleigh</w:t>
            </w:r>
            <w:proofErr w:type="spellEnd"/>
            <w:r w:rsidRPr="00740E00">
              <w:rPr>
                <w:rFonts w:ascii="Candara" w:hAnsi="Candara" w:cs="Arial"/>
                <w:b/>
                <w:color w:val="0070C0"/>
                <w:sz w:val="40"/>
                <w:szCs w:val="28"/>
              </w:rPr>
              <w:t xml:space="preserve"> Infants and Nursery School</w:t>
            </w:r>
            <w:r w:rsidR="00521AB3" w:rsidRPr="00740E00">
              <w:rPr>
                <w:rFonts w:ascii="Candara" w:hAnsi="Candara" w:cs="Arial"/>
                <w:b/>
                <w:color w:val="0070C0"/>
                <w:sz w:val="40"/>
                <w:szCs w:val="28"/>
              </w:rPr>
              <w:t xml:space="preserve"> Ethos &amp; Introduction</w:t>
            </w:r>
          </w:p>
          <w:p w:rsidR="00521AB3" w:rsidRPr="00AF0C48" w:rsidRDefault="00521AB3" w:rsidP="00141E26">
            <w:pPr>
              <w:jc w:val="center"/>
              <w:rPr>
                <w:rFonts w:ascii="Candara" w:hAnsi="Candara" w:cs="Arial"/>
                <w:sz w:val="18"/>
                <w:szCs w:val="18"/>
              </w:rPr>
            </w:pPr>
          </w:p>
          <w:p w:rsidR="00521AB3" w:rsidRPr="00287646" w:rsidRDefault="00521AB3" w:rsidP="00141E26">
            <w:pPr>
              <w:jc w:val="center"/>
              <w:rPr>
                <w:rFonts w:ascii="Candara" w:hAnsi="Candara" w:cs="Arial"/>
                <w:sz w:val="8"/>
                <w:szCs w:val="18"/>
              </w:rPr>
            </w:pPr>
          </w:p>
          <w:p w:rsidR="00521AB3" w:rsidRPr="00AF0C48" w:rsidRDefault="003B11BE" w:rsidP="00141E26">
            <w:pPr>
              <w:jc w:val="center"/>
              <w:rPr>
                <w:rFonts w:ascii="Candara" w:hAnsi="Candara" w:cs="Arial"/>
                <w:sz w:val="18"/>
                <w:szCs w:val="18"/>
              </w:rPr>
            </w:pPr>
            <w:proofErr w:type="spellStart"/>
            <w:r>
              <w:rPr>
                <w:rFonts w:ascii="Candara" w:hAnsi="Candara" w:cs="Arial"/>
                <w:sz w:val="18"/>
                <w:szCs w:val="18"/>
              </w:rPr>
              <w:t>Hadleigh</w:t>
            </w:r>
            <w:proofErr w:type="spellEnd"/>
            <w:r>
              <w:rPr>
                <w:rFonts w:ascii="Candara" w:hAnsi="Candara" w:cs="Arial"/>
                <w:sz w:val="18"/>
                <w:szCs w:val="18"/>
              </w:rPr>
              <w:t xml:space="preserve"> Infants and Nursery</w:t>
            </w:r>
            <w:r w:rsidR="00521AB3" w:rsidRPr="00AF0C48">
              <w:rPr>
                <w:rFonts w:ascii="Candara" w:hAnsi="Candara" w:cs="Arial"/>
                <w:sz w:val="18"/>
                <w:szCs w:val="18"/>
              </w:rPr>
              <w:t xml:space="preserve"> School </w:t>
            </w:r>
            <w:r>
              <w:rPr>
                <w:rFonts w:ascii="Candara" w:hAnsi="Candara" w:cs="Arial"/>
                <w:sz w:val="18"/>
                <w:szCs w:val="18"/>
              </w:rPr>
              <w:t>(aged 3</w:t>
            </w:r>
            <w:r w:rsidR="00521AB3" w:rsidRPr="00AF0C48">
              <w:rPr>
                <w:rFonts w:ascii="Candara" w:hAnsi="Candara" w:cs="Arial"/>
                <w:sz w:val="18"/>
                <w:szCs w:val="18"/>
              </w:rPr>
              <w:t>-</w:t>
            </w:r>
            <w:r>
              <w:rPr>
                <w:rFonts w:ascii="Candara" w:hAnsi="Candara" w:cs="Arial"/>
                <w:sz w:val="18"/>
                <w:szCs w:val="18"/>
              </w:rPr>
              <w:t>7 years) is a school</w:t>
            </w:r>
            <w:r w:rsidR="00521AB3" w:rsidRPr="00AF0C48">
              <w:rPr>
                <w:rFonts w:ascii="Candara" w:hAnsi="Candara" w:cs="Arial"/>
                <w:sz w:val="18"/>
                <w:szCs w:val="18"/>
              </w:rPr>
              <w:t xml:space="preserve"> that admits children to the school in line with its admission procedure.  We aim to create a safe and happy learning environment where each child is encouraged to reach their full potential.</w:t>
            </w:r>
          </w:p>
          <w:p w:rsidR="00521AB3" w:rsidRPr="00AF0C48" w:rsidRDefault="00521AB3" w:rsidP="00141E26">
            <w:pPr>
              <w:jc w:val="center"/>
              <w:rPr>
                <w:rFonts w:ascii="Candara" w:hAnsi="Candara" w:cs="Arial"/>
                <w:sz w:val="18"/>
                <w:szCs w:val="18"/>
              </w:rPr>
            </w:pPr>
          </w:p>
          <w:p w:rsidR="004E5176" w:rsidRPr="00AF0C48" w:rsidRDefault="004E5176" w:rsidP="00141E26">
            <w:pPr>
              <w:jc w:val="center"/>
              <w:rPr>
                <w:rFonts w:ascii="Candara" w:hAnsi="Candara" w:cs="Arial"/>
                <w:sz w:val="18"/>
                <w:szCs w:val="18"/>
              </w:rPr>
            </w:pPr>
            <w:r w:rsidRPr="00AF0C48">
              <w:rPr>
                <w:rFonts w:ascii="Candara" w:hAnsi="Candara" w:cs="Arial"/>
                <w:sz w:val="18"/>
                <w:szCs w:val="18"/>
              </w:rPr>
              <w:t>We accept, recognise and celebrate each child as an individual.  We ensure equal opportunities, where we aim for every individual learner to receive the very best individual provision possible to meet their needs.</w:t>
            </w:r>
          </w:p>
          <w:p w:rsidR="004E5176" w:rsidRPr="00AF0C48" w:rsidRDefault="004E5176" w:rsidP="00141E26">
            <w:pPr>
              <w:jc w:val="center"/>
              <w:rPr>
                <w:rFonts w:ascii="Candara" w:hAnsi="Candara" w:cs="Arial"/>
                <w:sz w:val="18"/>
                <w:szCs w:val="18"/>
              </w:rPr>
            </w:pPr>
          </w:p>
          <w:p w:rsidR="004E5176" w:rsidRPr="00AF0C48" w:rsidRDefault="003B11BE" w:rsidP="00141E26">
            <w:pPr>
              <w:jc w:val="center"/>
              <w:rPr>
                <w:rFonts w:ascii="Candara" w:hAnsi="Candara" w:cs="Arial"/>
                <w:sz w:val="18"/>
                <w:szCs w:val="18"/>
              </w:rPr>
            </w:pPr>
            <w:proofErr w:type="spellStart"/>
            <w:r>
              <w:rPr>
                <w:rFonts w:ascii="Candara" w:hAnsi="Candara" w:cs="Arial"/>
                <w:sz w:val="18"/>
                <w:szCs w:val="18"/>
              </w:rPr>
              <w:t>Hadleigh</w:t>
            </w:r>
            <w:proofErr w:type="spellEnd"/>
            <w:r>
              <w:rPr>
                <w:rFonts w:ascii="Candara" w:hAnsi="Candara" w:cs="Arial"/>
                <w:sz w:val="18"/>
                <w:szCs w:val="18"/>
              </w:rPr>
              <w:t xml:space="preserve"> Infants and Nursery School</w:t>
            </w:r>
            <w:r w:rsidR="004E5176" w:rsidRPr="00AF0C48">
              <w:rPr>
                <w:rFonts w:ascii="Candara" w:hAnsi="Candara" w:cs="Arial"/>
                <w:sz w:val="18"/>
                <w:szCs w:val="18"/>
              </w:rPr>
              <w:t xml:space="preserve"> recognises a child with SEN if th</w:t>
            </w:r>
            <w:r w:rsidR="00DE1FA1">
              <w:rPr>
                <w:rFonts w:ascii="Candara" w:hAnsi="Candara" w:cs="Arial"/>
                <w:sz w:val="18"/>
                <w:szCs w:val="18"/>
              </w:rPr>
              <w:t>ey have a learning difficulty,</w:t>
            </w:r>
            <w:r w:rsidR="004E5176" w:rsidRPr="00AF0C48">
              <w:rPr>
                <w:rFonts w:ascii="Candara" w:hAnsi="Candara" w:cs="Arial"/>
                <w:sz w:val="18"/>
                <w:szCs w:val="18"/>
              </w:rPr>
              <w:t xml:space="preserve"> disability</w:t>
            </w:r>
            <w:r w:rsidR="00DE1FA1">
              <w:rPr>
                <w:rFonts w:ascii="Candara" w:hAnsi="Candara" w:cs="Arial"/>
                <w:sz w:val="18"/>
                <w:szCs w:val="18"/>
              </w:rPr>
              <w:t xml:space="preserve"> or Social, Emotional and Mental Health</w:t>
            </w:r>
            <w:r w:rsidR="004E5176" w:rsidRPr="00AF0C48">
              <w:rPr>
                <w:rFonts w:ascii="Candara" w:hAnsi="Candara" w:cs="Arial"/>
                <w:sz w:val="18"/>
                <w:szCs w:val="18"/>
              </w:rPr>
              <w:t xml:space="preserve"> which calls for special education provision to be made for them and as defined in the 201</w:t>
            </w:r>
            <w:r w:rsidR="00DE1FA1">
              <w:rPr>
                <w:rFonts w:ascii="Candara" w:hAnsi="Candara" w:cs="Arial"/>
                <w:sz w:val="18"/>
                <w:szCs w:val="18"/>
              </w:rPr>
              <w:t>4</w:t>
            </w:r>
            <w:r w:rsidR="004E5176" w:rsidRPr="00AF0C48">
              <w:rPr>
                <w:rFonts w:ascii="Candara" w:hAnsi="Candara" w:cs="Arial"/>
                <w:sz w:val="18"/>
                <w:szCs w:val="18"/>
              </w:rPr>
              <w:t xml:space="preserve"> Code of Practice.</w:t>
            </w:r>
          </w:p>
          <w:p w:rsidR="004E5176" w:rsidRPr="00AF0C48" w:rsidRDefault="004E5176" w:rsidP="00141E26">
            <w:pPr>
              <w:jc w:val="center"/>
              <w:rPr>
                <w:rFonts w:ascii="Candara" w:hAnsi="Candara" w:cs="Arial"/>
                <w:sz w:val="18"/>
                <w:szCs w:val="18"/>
              </w:rPr>
            </w:pPr>
          </w:p>
          <w:p w:rsidR="004E5176" w:rsidRPr="00AF0C48" w:rsidRDefault="004E5176" w:rsidP="00141E26">
            <w:pPr>
              <w:jc w:val="center"/>
              <w:rPr>
                <w:rFonts w:ascii="Candara" w:hAnsi="Candara" w:cs="Arial"/>
                <w:sz w:val="18"/>
                <w:szCs w:val="18"/>
              </w:rPr>
            </w:pPr>
            <w:r w:rsidRPr="00AF0C48">
              <w:rPr>
                <w:rFonts w:ascii="Candara" w:hAnsi="Candara" w:cs="Arial"/>
                <w:sz w:val="18"/>
                <w:szCs w:val="18"/>
              </w:rPr>
              <w:t>Our SEN Policy and our practice aim to reflect the school’s provision of SEN in accordance with the Code of Practice and SEN &amp; Disability Acts.</w:t>
            </w:r>
          </w:p>
          <w:p w:rsidR="004E5176" w:rsidRPr="00AF0C48" w:rsidRDefault="004E5176" w:rsidP="00141E26">
            <w:pPr>
              <w:jc w:val="center"/>
              <w:rPr>
                <w:rFonts w:ascii="Candara" w:hAnsi="Candara" w:cs="Arial"/>
                <w:sz w:val="18"/>
                <w:szCs w:val="18"/>
              </w:rPr>
            </w:pPr>
          </w:p>
          <w:p w:rsidR="004E5176" w:rsidRPr="00AF0C48" w:rsidRDefault="004E5176" w:rsidP="00141E26">
            <w:pPr>
              <w:jc w:val="center"/>
              <w:rPr>
                <w:rFonts w:ascii="Candara" w:hAnsi="Candara" w:cs="Arial"/>
                <w:sz w:val="18"/>
                <w:szCs w:val="18"/>
              </w:rPr>
            </w:pPr>
            <w:r w:rsidRPr="00AF0C48">
              <w:rPr>
                <w:rFonts w:ascii="Candara" w:hAnsi="Candara" w:cs="Arial"/>
                <w:sz w:val="18"/>
                <w:szCs w:val="18"/>
              </w:rPr>
              <w:t>This is a summary document for parents and carers.  Our full school offer is published on the school website.</w:t>
            </w:r>
          </w:p>
          <w:p w:rsidR="004E5176" w:rsidRPr="00AF0C48" w:rsidRDefault="004E5176" w:rsidP="00141E26">
            <w:pPr>
              <w:jc w:val="center"/>
              <w:rPr>
                <w:rFonts w:ascii="Candara" w:hAnsi="Candara" w:cs="Arial"/>
                <w:sz w:val="18"/>
                <w:szCs w:val="18"/>
              </w:rPr>
            </w:pPr>
          </w:p>
          <w:p w:rsidR="004E5176" w:rsidRPr="00AF0C48" w:rsidRDefault="0094155D" w:rsidP="00141E26">
            <w:pPr>
              <w:jc w:val="center"/>
              <w:rPr>
                <w:rFonts w:ascii="Candara" w:hAnsi="Candara" w:cs="Arial"/>
                <w:sz w:val="18"/>
                <w:szCs w:val="18"/>
              </w:rPr>
            </w:pPr>
            <w:hyperlink r:id="rId7" w:history="1">
              <w:r w:rsidR="003B11BE" w:rsidRPr="0049007F">
                <w:rPr>
                  <w:rStyle w:val="Hyperlink"/>
                  <w:rFonts w:ascii="Candara" w:hAnsi="Candara" w:cs="Arial"/>
                  <w:sz w:val="18"/>
                  <w:szCs w:val="18"/>
                </w:rPr>
                <w:t>www.hadleigh-inf.essex.sch.uk</w:t>
              </w:r>
            </w:hyperlink>
            <w:r w:rsidR="004E5176" w:rsidRPr="00AF0C48">
              <w:rPr>
                <w:rFonts w:ascii="Candara" w:hAnsi="Candara" w:cs="Arial"/>
                <w:sz w:val="18"/>
                <w:szCs w:val="18"/>
              </w:rPr>
              <w:t xml:space="preserve"> </w:t>
            </w: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521AB3" w:rsidRPr="00AF0C48" w:rsidRDefault="00521AB3" w:rsidP="00141E26">
            <w:pPr>
              <w:jc w:val="center"/>
              <w:rPr>
                <w:rFonts w:ascii="Candara" w:hAnsi="Candara" w:cs="Arial"/>
                <w:sz w:val="18"/>
                <w:szCs w:val="18"/>
              </w:rPr>
            </w:pPr>
          </w:p>
          <w:p w:rsidR="00287646" w:rsidRDefault="00287646" w:rsidP="003B11BE">
            <w:pPr>
              <w:rPr>
                <w:rFonts w:ascii="Candara" w:hAnsi="Candara" w:cs="Arial"/>
                <w:sz w:val="18"/>
                <w:szCs w:val="18"/>
              </w:rPr>
            </w:pPr>
          </w:p>
          <w:p w:rsidR="003B11BE" w:rsidRDefault="003B11BE" w:rsidP="003B11BE">
            <w:pPr>
              <w:rPr>
                <w:rFonts w:ascii="Candara" w:hAnsi="Candara" w:cs="Arial"/>
                <w:sz w:val="18"/>
                <w:szCs w:val="18"/>
              </w:rPr>
            </w:pPr>
          </w:p>
          <w:p w:rsidR="00287646" w:rsidRDefault="00287646" w:rsidP="00141E26">
            <w:pPr>
              <w:jc w:val="center"/>
              <w:rPr>
                <w:rFonts w:ascii="Candara" w:hAnsi="Candara" w:cs="Arial"/>
                <w:sz w:val="18"/>
                <w:szCs w:val="18"/>
              </w:rPr>
            </w:pPr>
          </w:p>
          <w:p w:rsidR="00287646" w:rsidRPr="00AF0C48" w:rsidRDefault="00521AB3" w:rsidP="00B54AF4">
            <w:pPr>
              <w:jc w:val="center"/>
              <w:rPr>
                <w:rFonts w:ascii="Candara" w:hAnsi="Candara" w:cs="Arial"/>
                <w:sz w:val="18"/>
                <w:szCs w:val="18"/>
              </w:rPr>
            </w:pPr>
            <w:r w:rsidRPr="00AF0C48">
              <w:rPr>
                <w:rFonts w:ascii="Candara" w:hAnsi="Candara" w:cs="Arial"/>
                <w:sz w:val="18"/>
                <w:szCs w:val="18"/>
              </w:rPr>
              <w:t>Page 2</w:t>
            </w:r>
          </w:p>
        </w:tc>
        <w:tc>
          <w:tcPr>
            <w:tcW w:w="1114" w:type="dxa"/>
            <w:tcBorders>
              <w:top w:val="nil"/>
              <w:left w:val="thinThickThinMediumGap" w:sz="24" w:space="0" w:color="auto"/>
              <w:bottom w:val="nil"/>
              <w:right w:val="thinThickThinMediumGap" w:sz="24" w:space="0" w:color="auto"/>
            </w:tcBorders>
          </w:tcPr>
          <w:p w:rsidR="00521AB3" w:rsidRDefault="00521AB3" w:rsidP="00141E26"/>
        </w:tc>
        <w:tc>
          <w:tcPr>
            <w:tcW w:w="40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21AB3" w:rsidRPr="00740E00" w:rsidRDefault="004E5176" w:rsidP="00141E26">
            <w:pPr>
              <w:jc w:val="center"/>
              <w:rPr>
                <w:rFonts w:ascii="Candara" w:hAnsi="Candara" w:cs="Arial"/>
                <w:b/>
                <w:color w:val="0070C0"/>
                <w:sz w:val="40"/>
                <w:szCs w:val="28"/>
              </w:rPr>
            </w:pPr>
            <w:r w:rsidRPr="00740E00">
              <w:rPr>
                <w:rFonts w:ascii="Candara" w:hAnsi="Candara" w:cs="Arial"/>
                <w:b/>
                <w:color w:val="0070C0"/>
                <w:sz w:val="40"/>
                <w:szCs w:val="28"/>
              </w:rPr>
              <w:t xml:space="preserve">How </w:t>
            </w:r>
            <w:proofErr w:type="spellStart"/>
            <w:r w:rsidR="00740E00" w:rsidRPr="00740E00">
              <w:rPr>
                <w:rFonts w:ascii="Candara" w:hAnsi="Candara" w:cs="Arial"/>
                <w:b/>
                <w:color w:val="0070C0"/>
                <w:sz w:val="40"/>
                <w:szCs w:val="28"/>
              </w:rPr>
              <w:t>Hadleigh</w:t>
            </w:r>
            <w:proofErr w:type="spellEnd"/>
            <w:r w:rsidR="00740E00" w:rsidRPr="00740E00">
              <w:rPr>
                <w:rFonts w:ascii="Candara" w:hAnsi="Candara" w:cs="Arial"/>
                <w:b/>
                <w:color w:val="0070C0"/>
                <w:sz w:val="40"/>
                <w:szCs w:val="28"/>
              </w:rPr>
              <w:t xml:space="preserve"> Infants and Nursery School</w:t>
            </w:r>
            <w:r w:rsidRPr="00740E00">
              <w:rPr>
                <w:rFonts w:ascii="Candara" w:hAnsi="Candara" w:cs="Arial"/>
                <w:b/>
                <w:color w:val="0070C0"/>
                <w:sz w:val="40"/>
                <w:szCs w:val="28"/>
              </w:rPr>
              <w:t xml:space="preserve"> will work with you and young people</w:t>
            </w:r>
          </w:p>
          <w:p w:rsidR="00521AB3" w:rsidRDefault="00EA0F10" w:rsidP="0009766E">
            <w:pPr>
              <w:jc w:val="center"/>
              <w:rPr>
                <w:rFonts w:ascii="Candara" w:hAnsi="Candara"/>
                <w:sz w:val="18"/>
                <w:szCs w:val="18"/>
              </w:rPr>
            </w:pPr>
            <w:r w:rsidRPr="00EA0F10">
              <w:rPr>
                <w:rFonts w:ascii="Candara" w:hAnsi="Candara"/>
                <w:sz w:val="18"/>
                <w:szCs w:val="18"/>
              </w:rPr>
              <w:t xml:space="preserve">We listen to all children as their welfare and happiness is important to us.  We get to know all children as individuals.  We gather their views from school councils, Eco Warriors, review meetings, </w:t>
            </w:r>
            <w:r w:rsidR="00DE1FA1">
              <w:rPr>
                <w:rFonts w:ascii="Candara" w:hAnsi="Candara"/>
                <w:sz w:val="18"/>
                <w:szCs w:val="18"/>
              </w:rPr>
              <w:t xml:space="preserve">1 to 1 meetings, </w:t>
            </w:r>
            <w:r w:rsidRPr="00EA0F10">
              <w:rPr>
                <w:rFonts w:ascii="Candara" w:hAnsi="Candara"/>
                <w:sz w:val="18"/>
                <w:szCs w:val="18"/>
              </w:rPr>
              <w:t>questionnaires and observations.</w:t>
            </w:r>
            <w:r>
              <w:rPr>
                <w:rFonts w:ascii="Candara" w:hAnsi="Candara"/>
                <w:sz w:val="18"/>
                <w:szCs w:val="18"/>
              </w:rPr>
              <w:t xml:space="preserve"> </w:t>
            </w:r>
            <w:r w:rsidR="004E5176">
              <w:rPr>
                <w:rFonts w:ascii="Candara" w:hAnsi="Candara"/>
                <w:sz w:val="18"/>
                <w:szCs w:val="18"/>
              </w:rPr>
              <w:t>From the</w:t>
            </w:r>
            <w:r w:rsidR="003B11BE">
              <w:rPr>
                <w:rFonts w:ascii="Candara" w:hAnsi="Candara"/>
                <w:sz w:val="18"/>
                <w:szCs w:val="18"/>
              </w:rPr>
              <w:t xml:space="preserve"> moment your child joins </w:t>
            </w:r>
            <w:proofErr w:type="spellStart"/>
            <w:r w:rsidR="003B11BE">
              <w:rPr>
                <w:rFonts w:ascii="Candara" w:hAnsi="Candara"/>
                <w:sz w:val="18"/>
                <w:szCs w:val="18"/>
              </w:rPr>
              <w:t>Hadleigh</w:t>
            </w:r>
            <w:proofErr w:type="spellEnd"/>
            <w:r w:rsidR="003B11BE">
              <w:rPr>
                <w:rFonts w:ascii="Candara" w:hAnsi="Candara"/>
                <w:sz w:val="18"/>
                <w:szCs w:val="18"/>
              </w:rPr>
              <w:t xml:space="preserve"> Infants and Nursery School</w:t>
            </w:r>
            <w:r w:rsidR="004E5176">
              <w:rPr>
                <w:rFonts w:ascii="Candara" w:hAnsi="Candara"/>
                <w:sz w:val="18"/>
                <w:szCs w:val="18"/>
              </w:rPr>
              <w:t xml:space="preserve"> and throughout their time at our school, parents are given regular opportunities to discuss</w:t>
            </w:r>
            <w:r w:rsidR="00DE1FA1">
              <w:rPr>
                <w:rFonts w:ascii="Candara" w:hAnsi="Candara"/>
                <w:sz w:val="18"/>
                <w:szCs w:val="18"/>
              </w:rPr>
              <w:t xml:space="preserve"> and celebrate</w:t>
            </w:r>
            <w:r w:rsidR="004E5176">
              <w:rPr>
                <w:rFonts w:ascii="Candara" w:hAnsi="Candara"/>
                <w:sz w:val="18"/>
                <w:szCs w:val="18"/>
              </w:rPr>
              <w:t xml:space="preserve"> </w:t>
            </w:r>
            <w:r w:rsidR="00DE1FA1">
              <w:rPr>
                <w:rFonts w:ascii="Candara" w:hAnsi="Candara"/>
                <w:sz w:val="18"/>
                <w:szCs w:val="18"/>
              </w:rPr>
              <w:t>your</w:t>
            </w:r>
            <w:r w:rsidR="004E5176">
              <w:rPr>
                <w:rFonts w:ascii="Candara" w:hAnsi="Candara"/>
                <w:sz w:val="18"/>
                <w:szCs w:val="18"/>
              </w:rPr>
              <w:t xml:space="preserve"> child’s needs, progress</w:t>
            </w:r>
            <w:r w:rsidR="00DE1FA1">
              <w:rPr>
                <w:rFonts w:ascii="Candara" w:hAnsi="Candara"/>
                <w:sz w:val="18"/>
                <w:szCs w:val="18"/>
              </w:rPr>
              <w:t>, successes</w:t>
            </w:r>
            <w:r w:rsidR="004E5176">
              <w:rPr>
                <w:rFonts w:ascii="Candara" w:hAnsi="Candara"/>
                <w:sz w:val="18"/>
                <w:szCs w:val="18"/>
              </w:rPr>
              <w:t xml:space="preserve"> and concerns.</w:t>
            </w:r>
          </w:p>
          <w:p w:rsidR="00521AB3" w:rsidRDefault="00521AB3" w:rsidP="00141E26">
            <w:pPr>
              <w:jc w:val="center"/>
              <w:rPr>
                <w:rFonts w:ascii="Candara" w:hAnsi="Candara"/>
                <w:sz w:val="18"/>
                <w:szCs w:val="18"/>
              </w:rPr>
            </w:pPr>
          </w:p>
          <w:p w:rsidR="004E5176" w:rsidRDefault="004E5176" w:rsidP="00141E26">
            <w:pPr>
              <w:jc w:val="center"/>
              <w:rPr>
                <w:rFonts w:ascii="Candara" w:hAnsi="Candara"/>
                <w:sz w:val="18"/>
                <w:szCs w:val="18"/>
              </w:rPr>
            </w:pPr>
            <w:r>
              <w:rPr>
                <w:rFonts w:ascii="Candara" w:hAnsi="Candara"/>
                <w:sz w:val="18"/>
                <w:szCs w:val="18"/>
              </w:rPr>
              <w:t>We welcome your views and comments as part of our partnership with you and ensure we have both formal and informal ways of involving you.</w:t>
            </w:r>
          </w:p>
          <w:p w:rsidR="004E5176" w:rsidRDefault="004E5176" w:rsidP="00141E26">
            <w:pPr>
              <w:jc w:val="center"/>
              <w:rPr>
                <w:rFonts w:ascii="Candara" w:hAnsi="Candara"/>
                <w:sz w:val="18"/>
                <w:szCs w:val="18"/>
              </w:rPr>
            </w:pPr>
          </w:p>
          <w:p w:rsidR="00DE1FA1" w:rsidRDefault="00DE1FA1" w:rsidP="003B11BE">
            <w:pPr>
              <w:rPr>
                <w:rFonts w:ascii="Candara" w:hAnsi="Candara"/>
                <w:sz w:val="18"/>
                <w:szCs w:val="18"/>
              </w:rPr>
            </w:pPr>
            <w:r w:rsidRPr="00DE1FA1">
              <w:rPr>
                <w:rFonts w:ascii="Candara" w:hAnsi="Candara"/>
                <w:sz w:val="18"/>
                <w:szCs w:val="18"/>
              </w:rPr>
              <w:t xml:space="preserve">Informally through; </w:t>
            </w:r>
          </w:p>
          <w:p w:rsidR="00DE1FA1" w:rsidRDefault="00DE1FA1" w:rsidP="00DE1FA1">
            <w:pPr>
              <w:pStyle w:val="ListParagraph"/>
              <w:numPr>
                <w:ilvl w:val="0"/>
                <w:numId w:val="1"/>
              </w:numPr>
              <w:rPr>
                <w:rFonts w:ascii="Candara" w:hAnsi="Candara"/>
                <w:sz w:val="18"/>
                <w:szCs w:val="18"/>
              </w:rPr>
            </w:pPr>
            <w:r w:rsidRPr="00DE1FA1">
              <w:rPr>
                <w:rFonts w:ascii="Candara" w:hAnsi="Candara"/>
                <w:sz w:val="18"/>
                <w:szCs w:val="18"/>
              </w:rPr>
              <w:t xml:space="preserve">An open door policy which gives you the opportunity to chat face to face or on the telephone </w:t>
            </w:r>
          </w:p>
          <w:p w:rsidR="00DE1FA1" w:rsidRDefault="00DE1FA1" w:rsidP="00DE1FA1">
            <w:pPr>
              <w:pStyle w:val="ListParagraph"/>
              <w:numPr>
                <w:ilvl w:val="0"/>
                <w:numId w:val="1"/>
              </w:numPr>
              <w:rPr>
                <w:rFonts w:ascii="Candara" w:hAnsi="Candara"/>
                <w:sz w:val="18"/>
                <w:szCs w:val="18"/>
              </w:rPr>
            </w:pPr>
            <w:r w:rsidRPr="00DE1FA1">
              <w:rPr>
                <w:rFonts w:ascii="Candara" w:hAnsi="Candara"/>
                <w:sz w:val="18"/>
                <w:szCs w:val="18"/>
              </w:rPr>
              <w:t xml:space="preserve">Regular communications </w:t>
            </w:r>
          </w:p>
          <w:p w:rsidR="00DE1FA1" w:rsidRDefault="00DE1FA1" w:rsidP="00DE1FA1">
            <w:pPr>
              <w:pStyle w:val="ListParagraph"/>
              <w:numPr>
                <w:ilvl w:val="0"/>
                <w:numId w:val="1"/>
              </w:numPr>
              <w:rPr>
                <w:rFonts w:ascii="Candara" w:hAnsi="Candara"/>
                <w:sz w:val="18"/>
                <w:szCs w:val="18"/>
              </w:rPr>
            </w:pPr>
            <w:r w:rsidRPr="00DE1FA1">
              <w:rPr>
                <w:rFonts w:ascii="Candara" w:hAnsi="Candara"/>
                <w:sz w:val="18"/>
                <w:szCs w:val="18"/>
              </w:rPr>
              <w:t xml:space="preserve">Social events </w:t>
            </w:r>
          </w:p>
          <w:p w:rsidR="00DE1FA1" w:rsidRDefault="00DE1FA1" w:rsidP="00DE1FA1">
            <w:pPr>
              <w:pStyle w:val="ListParagraph"/>
              <w:numPr>
                <w:ilvl w:val="0"/>
                <w:numId w:val="1"/>
              </w:numPr>
              <w:rPr>
                <w:rFonts w:ascii="Candara" w:hAnsi="Candara"/>
                <w:sz w:val="18"/>
                <w:szCs w:val="18"/>
              </w:rPr>
            </w:pPr>
            <w:r w:rsidRPr="00DE1FA1">
              <w:rPr>
                <w:rFonts w:ascii="Candara" w:hAnsi="Candara"/>
                <w:sz w:val="18"/>
                <w:szCs w:val="18"/>
              </w:rPr>
              <w:t xml:space="preserve">School events </w:t>
            </w:r>
          </w:p>
          <w:p w:rsidR="0009766E" w:rsidRDefault="0009766E" w:rsidP="00DE1FA1">
            <w:pPr>
              <w:pStyle w:val="ListParagraph"/>
              <w:numPr>
                <w:ilvl w:val="0"/>
                <w:numId w:val="1"/>
              </w:numPr>
              <w:rPr>
                <w:rFonts w:ascii="Candara" w:hAnsi="Candara"/>
                <w:sz w:val="18"/>
                <w:szCs w:val="18"/>
              </w:rPr>
            </w:pPr>
            <w:r>
              <w:rPr>
                <w:rFonts w:ascii="Candara" w:hAnsi="Candara"/>
                <w:sz w:val="18"/>
                <w:szCs w:val="18"/>
              </w:rPr>
              <w:t>TAC meetings</w:t>
            </w:r>
          </w:p>
          <w:p w:rsidR="00DE1FA1" w:rsidRDefault="00DE1FA1" w:rsidP="00DE1FA1">
            <w:pPr>
              <w:rPr>
                <w:rFonts w:ascii="Candara" w:hAnsi="Candara"/>
                <w:sz w:val="18"/>
                <w:szCs w:val="18"/>
              </w:rPr>
            </w:pPr>
            <w:r w:rsidRPr="00DE1FA1">
              <w:rPr>
                <w:rFonts w:ascii="Candara" w:hAnsi="Candara"/>
                <w:sz w:val="18"/>
                <w:szCs w:val="18"/>
              </w:rPr>
              <w:t xml:space="preserve">More formally through; </w:t>
            </w:r>
          </w:p>
          <w:p w:rsidR="00DE1FA1" w:rsidRDefault="00DE1FA1" w:rsidP="00DE1FA1">
            <w:pPr>
              <w:pStyle w:val="ListParagraph"/>
              <w:numPr>
                <w:ilvl w:val="0"/>
                <w:numId w:val="2"/>
              </w:numPr>
              <w:rPr>
                <w:rFonts w:ascii="Candara" w:hAnsi="Candara"/>
                <w:sz w:val="18"/>
                <w:szCs w:val="18"/>
              </w:rPr>
            </w:pPr>
            <w:r w:rsidRPr="00DE1FA1">
              <w:rPr>
                <w:rFonts w:ascii="Candara" w:hAnsi="Candara"/>
                <w:sz w:val="18"/>
                <w:szCs w:val="18"/>
              </w:rPr>
              <w:t xml:space="preserve">Your child’s Education, Health and Care plan review </w:t>
            </w:r>
          </w:p>
          <w:p w:rsidR="00DE1FA1" w:rsidRDefault="00DE1FA1" w:rsidP="00DE1FA1">
            <w:pPr>
              <w:pStyle w:val="ListParagraph"/>
              <w:numPr>
                <w:ilvl w:val="0"/>
                <w:numId w:val="2"/>
              </w:numPr>
              <w:rPr>
                <w:rFonts w:ascii="Candara" w:hAnsi="Candara"/>
                <w:sz w:val="18"/>
                <w:szCs w:val="18"/>
              </w:rPr>
            </w:pPr>
            <w:r>
              <w:rPr>
                <w:rFonts w:ascii="Candara" w:hAnsi="Candara"/>
                <w:sz w:val="18"/>
                <w:szCs w:val="18"/>
              </w:rPr>
              <w:t>One Panning reviews</w:t>
            </w:r>
          </w:p>
          <w:p w:rsidR="00DE1FA1" w:rsidRDefault="00DE1FA1" w:rsidP="00DE1FA1">
            <w:pPr>
              <w:pStyle w:val="ListParagraph"/>
              <w:numPr>
                <w:ilvl w:val="0"/>
                <w:numId w:val="2"/>
              </w:numPr>
              <w:rPr>
                <w:rFonts w:ascii="Candara" w:hAnsi="Candara"/>
                <w:sz w:val="18"/>
                <w:szCs w:val="18"/>
              </w:rPr>
            </w:pPr>
            <w:r w:rsidRPr="00DE1FA1">
              <w:rPr>
                <w:rFonts w:ascii="Candara" w:hAnsi="Candara"/>
                <w:sz w:val="18"/>
                <w:szCs w:val="18"/>
              </w:rPr>
              <w:t xml:space="preserve">Termly progress meetings </w:t>
            </w:r>
          </w:p>
          <w:p w:rsidR="00DE1FA1" w:rsidRDefault="00DE1FA1" w:rsidP="00DE1FA1">
            <w:pPr>
              <w:pStyle w:val="ListParagraph"/>
              <w:numPr>
                <w:ilvl w:val="0"/>
                <w:numId w:val="2"/>
              </w:numPr>
              <w:rPr>
                <w:rFonts w:ascii="Candara" w:hAnsi="Candara"/>
                <w:sz w:val="18"/>
                <w:szCs w:val="18"/>
              </w:rPr>
            </w:pPr>
            <w:r>
              <w:rPr>
                <w:rFonts w:ascii="Candara" w:hAnsi="Candara"/>
                <w:sz w:val="18"/>
                <w:szCs w:val="18"/>
              </w:rPr>
              <w:t>Annual</w:t>
            </w:r>
            <w:r w:rsidRPr="00DE1FA1">
              <w:rPr>
                <w:rFonts w:ascii="Candara" w:hAnsi="Candara"/>
                <w:sz w:val="18"/>
                <w:szCs w:val="18"/>
              </w:rPr>
              <w:t xml:space="preserve"> reports </w:t>
            </w:r>
          </w:p>
          <w:p w:rsidR="00DE1FA1" w:rsidRDefault="00DE1FA1" w:rsidP="00DE1FA1">
            <w:pPr>
              <w:pStyle w:val="ListParagraph"/>
              <w:numPr>
                <w:ilvl w:val="0"/>
                <w:numId w:val="2"/>
              </w:numPr>
              <w:rPr>
                <w:rFonts w:ascii="Candara" w:hAnsi="Candara"/>
                <w:sz w:val="18"/>
                <w:szCs w:val="18"/>
              </w:rPr>
            </w:pPr>
            <w:r w:rsidRPr="00DE1FA1">
              <w:rPr>
                <w:rFonts w:ascii="Candara" w:hAnsi="Candara"/>
                <w:sz w:val="18"/>
                <w:szCs w:val="18"/>
              </w:rPr>
              <w:t xml:space="preserve">Parents evenings </w:t>
            </w:r>
          </w:p>
          <w:p w:rsidR="00521AB3" w:rsidRPr="00DE1FA1" w:rsidRDefault="00DE1FA1" w:rsidP="00DE1FA1">
            <w:pPr>
              <w:pStyle w:val="ListParagraph"/>
              <w:numPr>
                <w:ilvl w:val="0"/>
                <w:numId w:val="2"/>
              </w:numPr>
              <w:rPr>
                <w:rFonts w:ascii="Candara" w:hAnsi="Candara"/>
                <w:sz w:val="18"/>
                <w:szCs w:val="18"/>
              </w:rPr>
            </w:pPr>
            <w:r w:rsidRPr="00DE1FA1">
              <w:rPr>
                <w:rFonts w:ascii="Candara" w:hAnsi="Candara"/>
                <w:sz w:val="18"/>
                <w:szCs w:val="18"/>
              </w:rPr>
              <w:t>Surveys of parental views.</w:t>
            </w:r>
          </w:p>
          <w:p w:rsidR="00287646" w:rsidRDefault="00287646" w:rsidP="00287646">
            <w:pPr>
              <w:jc w:val="center"/>
              <w:rPr>
                <w:rFonts w:ascii="Candara" w:hAnsi="Candara"/>
                <w:sz w:val="18"/>
                <w:szCs w:val="18"/>
              </w:rPr>
            </w:pPr>
          </w:p>
          <w:p w:rsidR="00287646" w:rsidRPr="00992FE5" w:rsidRDefault="00521AB3" w:rsidP="00B54AF4">
            <w:pPr>
              <w:jc w:val="center"/>
              <w:rPr>
                <w:rFonts w:ascii="Candara" w:hAnsi="Candara"/>
                <w:sz w:val="18"/>
                <w:szCs w:val="18"/>
              </w:rPr>
            </w:pPr>
            <w:r>
              <w:rPr>
                <w:rFonts w:ascii="Candara" w:hAnsi="Candara"/>
                <w:sz w:val="18"/>
                <w:szCs w:val="18"/>
              </w:rPr>
              <w:t>Page 3</w:t>
            </w:r>
          </w:p>
        </w:tc>
        <w:tc>
          <w:tcPr>
            <w:tcW w:w="1544" w:type="dxa"/>
            <w:tcBorders>
              <w:top w:val="nil"/>
              <w:left w:val="thinThickThinMediumGap" w:sz="24" w:space="0" w:color="auto"/>
              <w:bottom w:val="nil"/>
              <w:right w:val="thinThickThinMediumGap" w:sz="24" w:space="0" w:color="auto"/>
            </w:tcBorders>
          </w:tcPr>
          <w:p w:rsidR="00521AB3" w:rsidRDefault="00521AB3" w:rsidP="00141E26"/>
        </w:tc>
        <w:tc>
          <w:tcPr>
            <w:tcW w:w="446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521AB3" w:rsidRPr="00287646" w:rsidRDefault="00AF0C48" w:rsidP="00141E26">
            <w:pPr>
              <w:pStyle w:val="Title"/>
              <w:rPr>
                <w:rFonts w:ascii="Candara" w:hAnsi="Candara"/>
                <w:b/>
                <w:color w:val="FF0000"/>
                <w:sz w:val="44"/>
                <w:szCs w:val="44"/>
              </w:rPr>
            </w:pPr>
            <w:r w:rsidRPr="00287646">
              <w:rPr>
                <w:rFonts w:ascii="Candara" w:hAnsi="Candara" w:cs="Arial"/>
                <w:b/>
                <w:color w:val="FF0000"/>
                <w:sz w:val="40"/>
                <w:szCs w:val="28"/>
              </w:rPr>
              <w:t xml:space="preserve"> </w:t>
            </w:r>
            <w:r w:rsidR="00C04058" w:rsidRPr="00740E00">
              <w:rPr>
                <w:rFonts w:ascii="Candara" w:hAnsi="Candara" w:cs="Arial"/>
                <w:b/>
                <w:color w:val="0070C0"/>
                <w:sz w:val="40"/>
                <w:szCs w:val="28"/>
              </w:rPr>
              <w:t xml:space="preserve">How </w:t>
            </w:r>
            <w:proofErr w:type="spellStart"/>
            <w:r w:rsidR="00740E00" w:rsidRPr="00740E00">
              <w:rPr>
                <w:rFonts w:ascii="Candara" w:hAnsi="Candara" w:cs="Arial"/>
                <w:b/>
                <w:color w:val="0070C0"/>
                <w:sz w:val="40"/>
                <w:szCs w:val="28"/>
              </w:rPr>
              <w:t>Hadleigh</w:t>
            </w:r>
            <w:proofErr w:type="spellEnd"/>
            <w:r w:rsidR="00740E00" w:rsidRPr="00740E00">
              <w:rPr>
                <w:rFonts w:ascii="Candara" w:hAnsi="Candara" w:cs="Arial"/>
                <w:b/>
                <w:color w:val="0070C0"/>
                <w:sz w:val="40"/>
                <w:szCs w:val="28"/>
              </w:rPr>
              <w:t xml:space="preserve"> Infants and Nursery School</w:t>
            </w:r>
            <w:r w:rsidRPr="00740E00">
              <w:rPr>
                <w:rFonts w:ascii="Candara" w:hAnsi="Candara" w:cs="Arial"/>
                <w:b/>
                <w:color w:val="0070C0"/>
                <w:sz w:val="40"/>
                <w:szCs w:val="28"/>
              </w:rPr>
              <w:t xml:space="preserve"> will support my child</w:t>
            </w:r>
          </w:p>
          <w:p w:rsidR="00521AB3" w:rsidRPr="00287646" w:rsidRDefault="00521AB3" w:rsidP="00141E26">
            <w:pPr>
              <w:pStyle w:val="Title"/>
              <w:rPr>
                <w:b/>
                <w:color w:val="FF0000"/>
                <w:sz w:val="26"/>
                <w:szCs w:val="36"/>
              </w:rPr>
            </w:pP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Parents will know that special educational needs and provision can be considered as falling under four broad areas: 1. Communication &amp; Interaction</w:t>
            </w: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 xml:space="preserve">  2.  Cognition and learning</w:t>
            </w: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 xml:space="preserve">  3.  Social, mental and emotional health</w:t>
            </w:r>
          </w:p>
          <w:p w:rsidR="00521AB3" w:rsidRDefault="00AF0C48" w:rsidP="00141E26">
            <w:pPr>
              <w:pStyle w:val="Title"/>
              <w:rPr>
                <w:rFonts w:ascii="Candara" w:hAnsi="Candara"/>
                <w:color w:val="auto"/>
                <w:sz w:val="18"/>
                <w:szCs w:val="18"/>
              </w:rPr>
            </w:pPr>
            <w:r w:rsidRPr="00287646">
              <w:rPr>
                <w:rFonts w:ascii="Candara" w:hAnsi="Candara"/>
                <w:color w:val="auto"/>
                <w:sz w:val="18"/>
                <w:szCs w:val="18"/>
              </w:rPr>
              <w:t xml:space="preserve">  4.  Sensory and /or physical</w:t>
            </w:r>
          </w:p>
          <w:p w:rsidR="00EA0F10" w:rsidRDefault="00EA0F10" w:rsidP="00141E26">
            <w:pPr>
              <w:pStyle w:val="Title"/>
              <w:rPr>
                <w:rFonts w:ascii="Candara" w:hAnsi="Candara"/>
                <w:color w:val="auto"/>
                <w:sz w:val="18"/>
                <w:szCs w:val="18"/>
              </w:rPr>
            </w:pPr>
          </w:p>
          <w:p w:rsidR="00EA0F10" w:rsidRPr="00287646" w:rsidRDefault="00EA0F10" w:rsidP="00141E26">
            <w:pPr>
              <w:pStyle w:val="Title"/>
              <w:rPr>
                <w:rFonts w:ascii="Candara" w:hAnsi="Candara"/>
                <w:color w:val="auto"/>
                <w:sz w:val="18"/>
                <w:szCs w:val="18"/>
              </w:rPr>
            </w:pPr>
            <w:r w:rsidRPr="00EA0F10">
              <w:rPr>
                <w:rFonts w:ascii="Candara" w:hAnsi="Candara"/>
                <w:color w:val="auto"/>
                <w:sz w:val="18"/>
                <w:szCs w:val="18"/>
              </w:rPr>
              <w:t>In order to fulfil its commitment to fully supporting every child to succeed, the school already has in place a range of interventions and seeks new ways of providing support.</w:t>
            </w:r>
          </w:p>
          <w:p w:rsidR="00AF0C48" w:rsidRPr="00287646" w:rsidRDefault="00AF0C48" w:rsidP="00141E26">
            <w:pPr>
              <w:pStyle w:val="Title"/>
              <w:rPr>
                <w:rFonts w:ascii="Candara" w:hAnsi="Candara"/>
                <w:color w:val="auto"/>
                <w:sz w:val="18"/>
                <w:szCs w:val="18"/>
              </w:rPr>
            </w:pP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The school works closely with the child and their parents to identify what support is needed, what the</w:t>
            </w:r>
            <w:r w:rsidR="00EA0F10">
              <w:rPr>
                <w:rFonts w:ascii="Candara" w:hAnsi="Candara"/>
                <w:color w:val="auto"/>
                <w:sz w:val="18"/>
                <w:szCs w:val="18"/>
              </w:rPr>
              <w:t>ir</w:t>
            </w:r>
            <w:r w:rsidRPr="00287646">
              <w:rPr>
                <w:rFonts w:ascii="Candara" w:hAnsi="Candara"/>
                <w:color w:val="auto"/>
                <w:sz w:val="18"/>
                <w:szCs w:val="18"/>
              </w:rPr>
              <w:t xml:space="preserve"> specific barriers to learning are and to understand why a pupil may not be making progress</w:t>
            </w:r>
            <w:r w:rsidR="00DE1FA1">
              <w:rPr>
                <w:rFonts w:ascii="Candara" w:hAnsi="Candara"/>
                <w:color w:val="auto"/>
                <w:sz w:val="18"/>
                <w:szCs w:val="18"/>
              </w:rPr>
              <w:t xml:space="preserve"> both academically and socially</w:t>
            </w:r>
            <w:r w:rsidRPr="00287646">
              <w:rPr>
                <w:rFonts w:ascii="Candara" w:hAnsi="Candara"/>
                <w:color w:val="auto"/>
                <w:sz w:val="18"/>
                <w:szCs w:val="18"/>
              </w:rPr>
              <w:t>.  We will then seek to put into place appropriate interventions such as: Small focused group support</w:t>
            </w:r>
          </w:p>
          <w:p w:rsidR="00AF0C48" w:rsidRPr="00287646" w:rsidRDefault="009D6E45" w:rsidP="00141E26">
            <w:pPr>
              <w:pStyle w:val="Title"/>
              <w:rPr>
                <w:rFonts w:ascii="Candara" w:hAnsi="Candara"/>
                <w:color w:val="auto"/>
                <w:sz w:val="18"/>
                <w:szCs w:val="18"/>
              </w:rPr>
            </w:pPr>
            <w:r>
              <w:rPr>
                <w:rFonts w:ascii="Candara" w:hAnsi="Candara"/>
                <w:color w:val="auto"/>
                <w:sz w:val="18"/>
                <w:szCs w:val="18"/>
              </w:rPr>
              <w:t>Busy Bees – Reading club</w:t>
            </w: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Input from a specialist teacher</w:t>
            </w:r>
            <w:r w:rsidR="0086134C">
              <w:rPr>
                <w:rFonts w:ascii="Candara" w:hAnsi="Candara"/>
                <w:color w:val="auto"/>
                <w:sz w:val="18"/>
                <w:szCs w:val="18"/>
              </w:rPr>
              <w:t xml:space="preserve"> or speech therapist</w:t>
            </w:r>
          </w:p>
          <w:p w:rsidR="00AF0C48" w:rsidRPr="00287646" w:rsidRDefault="00AF0C48" w:rsidP="00141E26">
            <w:pPr>
              <w:pStyle w:val="Title"/>
              <w:rPr>
                <w:rFonts w:ascii="Candara" w:hAnsi="Candara"/>
                <w:color w:val="auto"/>
                <w:sz w:val="18"/>
                <w:szCs w:val="18"/>
              </w:rPr>
            </w:pPr>
            <w:r w:rsidRPr="00287646">
              <w:rPr>
                <w:rFonts w:ascii="Candara" w:hAnsi="Candara"/>
                <w:color w:val="auto"/>
                <w:sz w:val="18"/>
                <w:szCs w:val="18"/>
              </w:rPr>
              <w:t xml:space="preserve">All interventions are monitored and evaluated on a regular basis for the </w:t>
            </w:r>
            <w:r w:rsidR="00287646" w:rsidRPr="00287646">
              <w:rPr>
                <w:rFonts w:ascii="Candara" w:hAnsi="Candara"/>
                <w:color w:val="auto"/>
                <w:sz w:val="18"/>
                <w:szCs w:val="18"/>
              </w:rPr>
              <w:t>effectiveness</w:t>
            </w:r>
            <w:r w:rsidRPr="00287646">
              <w:rPr>
                <w:rFonts w:ascii="Candara" w:hAnsi="Candara"/>
                <w:color w:val="auto"/>
                <w:sz w:val="18"/>
                <w:szCs w:val="18"/>
              </w:rPr>
              <w:t xml:space="preserve"> of their impact.</w:t>
            </w:r>
          </w:p>
          <w:p w:rsidR="00AF0C48" w:rsidRPr="00287646" w:rsidRDefault="00AF0C48" w:rsidP="00DE1FA1">
            <w:pPr>
              <w:pStyle w:val="Title"/>
              <w:jc w:val="left"/>
              <w:rPr>
                <w:rFonts w:ascii="Candara" w:hAnsi="Candara"/>
                <w:color w:val="auto"/>
                <w:sz w:val="18"/>
                <w:szCs w:val="18"/>
              </w:rPr>
            </w:pPr>
          </w:p>
          <w:p w:rsidR="00B54AF4" w:rsidRPr="00FD4455" w:rsidRDefault="009D6E45" w:rsidP="00FD4455">
            <w:pPr>
              <w:pStyle w:val="Title"/>
              <w:rPr>
                <w:rFonts w:ascii="Candara" w:hAnsi="Candara"/>
                <w:b/>
                <w:color w:val="auto"/>
                <w:sz w:val="18"/>
                <w:szCs w:val="18"/>
              </w:rPr>
            </w:pPr>
            <w:proofErr w:type="spellStart"/>
            <w:r>
              <w:rPr>
                <w:rFonts w:ascii="Candara" w:hAnsi="Candara"/>
                <w:color w:val="auto"/>
                <w:sz w:val="18"/>
                <w:szCs w:val="18"/>
              </w:rPr>
              <w:t>Hadleigh</w:t>
            </w:r>
            <w:proofErr w:type="spellEnd"/>
            <w:r>
              <w:rPr>
                <w:rFonts w:ascii="Candara" w:hAnsi="Candara"/>
                <w:color w:val="auto"/>
                <w:sz w:val="18"/>
                <w:szCs w:val="18"/>
              </w:rPr>
              <w:t xml:space="preserve"> Infants and Nursery School</w:t>
            </w:r>
            <w:r w:rsidR="00AF0C48" w:rsidRPr="00287646">
              <w:rPr>
                <w:rFonts w:ascii="Candara" w:hAnsi="Candara"/>
                <w:color w:val="auto"/>
                <w:sz w:val="18"/>
                <w:szCs w:val="18"/>
              </w:rPr>
              <w:t xml:space="preserve"> is committed to ensuring all teaching is at least good.  High quality teaching is that which is </w:t>
            </w:r>
            <w:r w:rsidR="00786B21">
              <w:rPr>
                <w:rFonts w:ascii="Candara" w:hAnsi="Candara"/>
                <w:color w:val="auto"/>
                <w:sz w:val="18"/>
                <w:szCs w:val="18"/>
              </w:rPr>
              <w:t xml:space="preserve">adapted and </w:t>
            </w:r>
            <w:proofErr w:type="spellStart"/>
            <w:r w:rsidR="00786B21">
              <w:rPr>
                <w:rFonts w:ascii="Candara" w:hAnsi="Candara"/>
                <w:color w:val="auto"/>
                <w:sz w:val="18"/>
                <w:szCs w:val="18"/>
              </w:rPr>
              <w:t>personalis</w:t>
            </w:r>
            <w:r w:rsidR="00AF0C48" w:rsidRPr="00287646">
              <w:rPr>
                <w:rFonts w:ascii="Candara" w:hAnsi="Candara"/>
                <w:color w:val="auto"/>
                <w:sz w:val="18"/>
                <w:szCs w:val="18"/>
              </w:rPr>
              <w:t>ed</w:t>
            </w:r>
            <w:proofErr w:type="spellEnd"/>
            <w:r w:rsidR="00AF0C48" w:rsidRPr="00287646">
              <w:rPr>
                <w:rFonts w:ascii="Candara" w:hAnsi="Candara"/>
                <w:color w:val="auto"/>
                <w:sz w:val="18"/>
                <w:szCs w:val="18"/>
              </w:rPr>
              <w:t xml:space="preserve"> to meet the needs of </w:t>
            </w:r>
            <w:r w:rsidR="00786B21">
              <w:rPr>
                <w:rFonts w:ascii="Candara" w:hAnsi="Candara"/>
                <w:color w:val="auto"/>
                <w:sz w:val="18"/>
                <w:szCs w:val="18"/>
              </w:rPr>
              <w:t xml:space="preserve">all </w:t>
            </w:r>
            <w:r w:rsidR="0035226B">
              <w:rPr>
                <w:rFonts w:ascii="Candara" w:hAnsi="Candara"/>
                <w:color w:val="auto"/>
                <w:sz w:val="18"/>
                <w:szCs w:val="18"/>
              </w:rPr>
              <w:t>children.</w:t>
            </w:r>
            <w:r w:rsidR="00AF0C48" w:rsidRPr="00287646">
              <w:rPr>
                <w:rFonts w:ascii="Candara" w:hAnsi="Candara"/>
                <w:color w:val="auto"/>
                <w:sz w:val="18"/>
                <w:szCs w:val="18"/>
              </w:rPr>
              <w:t xml:space="preserve">  All children, regardless of their ability, have full access to a wide range </w:t>
            </w:r>
            <w:r w:rsidR="00287646" w:rsidRPr="00287646">
              <w:rPr>
                <w:rFonts w:ascii="Candara" w:hAnsi="Candara"/>
                <w:color w:val="auto"/>
                <w:sz w:val="18"/>
                <w:szCs w:val="18"/>
              </w:rPr>
              <w:t>of</w:t>
            </w:r>
            <w:r w:rsidR="00AF0C48" w:rsidRPr="00287646">
              <w:rPr>
                <w:rFonts w:ascii="Candara" w:hAnsi="Candara"/>
                <w:color w:val="auto"/>
                <w:sz w:val="18"/>
                <w:szCs w:val="18"/>
              </w:rPr>
              <w:t xml:space="preserve"> suitably</w:t>
            </w:r>
            <w:r w:rsidR="00287646" w:rsidRPr="00287646">
              <w:rPr>
                <w:rFonts w:ascii="Candara" w:hAnsi="Candara"/>
                <w:color w:val="auto"/>
                <w:sz w:val="18"/>
                <w:szCs w:val="18"/>
              </w:rPr>
              <w:t xml:space="preserve"> challenging educational opportunities that are appropriate to their needs.  Every child is provided with opportunities to make progress in every aspect of their development, enabling them to be the best they can be.</w:t>
            </w:r>
            <w:r w:rsidR="00287646">
              <w:rPr>
                <w:rFonts w:ascii="Candara" w:hAnsi="Candara"/>
                <w:b/>
                <w:color w:val="auto"/>
                <w:sz w:val="18"/>
                <w:szCs w:val="18"/>
              </w:rPr>
              <w:t xml:space="preserve"> </w:t>
            </w:r>
          </w:p>
          <w:p w:rsidR="00B54AF4" w:rsidRDefault="00287646" w:rsidP="00B54AF4">
            <w:pPr>
              <w:jc w:val="center"/>
              <w:rPr>
                <w:rFonts w:ascii="Candara" w:hAnsi="Candara"/>
                <w:sz w:val="18"/>
                <w:szCs w:val="18"/>
              </w:rPr>
            </w:pPr>
            <w:r>
              <w:rPr>
                <w:rFonts w:ascii="Candara" w:hAnsi="Candara"/>
                <w:sz w:val="18"/>
                <w:szCs w:val="18"/>
              </w:rPr>
              <w:t>Page 4</w:t>
            </w:r>
          </w:p>
          <w:p w:rsidR="00B54AF4" w:rsidRPr="00B54AF4" w:rsidRDefault="00B54AF4" w:rsidP="00B54AF4">
            <w:pPr>
              <w:jc w:val="center"/>
              <w:rPr>
                <w:rFonts w:ascii="Candara" w:hAnsi="Candara"/>
                <w:sz w:val="18"/>
                <w:szCs w:val="18"/>
              </w:rPr>
            </w:pPr>
          </w:p>
        </w:tc>
      </w:tr>
    </w:tbl>
    <w:p w:rsidR="00521AB3" w:rsidRDefault="00521AB3"/>
    <w:sectPr w:rsidR="00521AB3" w:rsidSect="00287646">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6977"/>
    <w:multiLevelType w:val="hybridMultilevel"/>
    <w:tmpl w:val="7A44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00396"/>
    <w:multiLevelType w:val="hybridMultilevel"/>
    <w:tmpl w:val="7A52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E5"/>
    <w:rsid w:val="0009766E"/>
    <w:rsid w:val="00287646"/>
    <w:rsid w:val="002E5C3F"/>
    <w:rsid w:val="0035226B"/>
    <w:rsid w:val="003B11BE"/>
    <w:rsid w:val="004E5176"/>
    <w:rsid w:val="00521AB3"/>
    <w:rsid w:val="00655AA0"/>
    <w:rsid w:val="00740E00"/>
    <w:rsid w:val="00786B21"/>
    <w:rsid w:val="0086134C"/>
    <w:rsid w:val="008B37A5"/>
    <w:rsid w:val="0094155D"/>
    <w:rsid w:val="00992FE5"/>
    <w:rsid w:val="009D6E45"/>
    <w:rsid w:val="00AD3A93"/>
    <w:rsid w:val="00AD7CB0"/>
    <w:rsid w:val="00AF0C48"/>
    <w:rsid w:val="00B54AF4"/>
    <w:rsid w:val="00C04058"/>
    <w:rsid w:val="00D71EE8"/>
    <w:rsid w:val="00DE1FA1"/>
    <w:rsid w:val="00EA0F10"/>
    <w:rsid w:val="00F220EA"/>
    <w:rsid w:val="00FD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92FE5"/>
    <w:pPr>
      <w:spacing w:after="0" w:line="240" w:lineRule="auto"/>
      <w:jc w:val="center"/>
    </w:pPr>
    <w:rPr>
      <w:rFonts w:asciiTheme="majorHAnsi" w:eastAsiaTheme="majorEastAsia" w:hAnsiTheme="majorHAnsi" w:cstheme="majorBidi"/>
      <w:color w:val="FFFFFF" w:themeColor="background1"/>
      <w:sz w:val="72"/>
      <w:szCs w:val="52"/>
      <w:lang w:val="en-US"/>
    </w:rPr>
  </w:style>
  <w:style w:type="character" w:customStyle="1" w:styleId="TitleChar">
    <w:name w:val="Title Char"/>
    <w:basedOn w:val="DefaultParagraphFont"/>
    <w:link w:val="Title"/>
    <w:uiPriority w:val="10"/>
    <w:rsid w:val="00992FE5"/>
    <w:rPr>
      <w:rFonts w:asciiTheme="majorHAnsi" w:eastAsiaTheme="majorEastAsia" w:hAnsiTheme="majorHAnsi" w:cstheme="majorBidi"/>
      <w:color w:val="FFFFFF" w:themeColor="background1"/>
      <w:sz w:val="72"/>
      <w:szCs w:val="52"/>
      <w:lang w:val="en-US"/>
    </w:rPr>
  </w:style>
  <w:style w:type="paragraph" w:styleId="NoSpacing">
    <w:name w:val="No Spacing"/>
    <w:uiPriority w:val="99"/>
    <w:qFormat/>
    <w:rsid w:val="00992FE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paragraph" w:customStyle="1" w:styleId="Symbol">
    <w:name w:val="Symbol"/>
    <w:basedOn w:val="Normal"/>
    <w:link w:val="SymbolChar"/>
    <w:qFormat/>
    <w:rsid w:val="00992FE5"/>
    <w:pPr>
      <w:spacing w:after="0" w:line="480" w:lineRule="exact"/>
      <w:jc w:val="center"/>
    </w:pPr>
    <w:rPr>
      <w:rFonts w:eastAsiaTheme="minorEastAsia"/>
      <w:color w:val="8DB3E2" w:themeColor="text2" w:themeTint="66"/>
      <w:sz w:val="44"/>
      <w:szCs w:val="24"/>
      <w:lang w:val="en-US"/>
    </w:rPr>
  </w:style>
  <w:style w:type="character" w:customStyle="1" w:styleId="SymbolChar">
    <w:name w:val="Symbol Char"/>
    <w:basedOn w:val="DefaultParagraphFont"/>
    <w:link w:val="Symbol"/>
    <w:rsid w:val="00992FE5"/>
    <w:rPr>
      <w:rFonts w:eastAsiaTheme="minorEastAsia"/>
      <w:color w:val="8DB3E2" w:themeColor="text2" w:themeTint="66"/>
      <w:sz w:val="44"/>
      <w:szCs w:val="24"/>
      <w:lang w:val="en-US"/>
    </w:rPr>
  </w:style>
  <w:style w:type="character" w:styleId="Hyperlink">
    <w:name w:val="Hyperlink"/>
    <w:basedOn w:val="DefaultParagraphFont"/>
    <w:uiPriority w:val="99"/>
    <w:unhideWhenUsed/>
    <w:rsid w:val="004E5176"/>
    <w:rPr>
      <w:color w:val="0000FF" w:themeColor="hyperlink"/>
      <w:u w:val="single"/>
    </w:rPr>
  </w:style>
  <w:style w:type="paragraph" w:styleId="BalloonText">
    <w:name w:val="Balloon Text"/>
    <w:basedOn w:val="Normal"/>
    <w:link w:val="BalloonTextChar"/>
    <w:uiPriority w:val="99"/>
    <w:semiHidden/>
    <w:unhideWhenUsed/>
    <w:rsid w:val="0065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A0"/>
    <w:rPr>
      <w:rFonts w:ascii="Tahoma" w:hAnsi="Tahoma" w:cs="Tahoma"/>
      <w:sz w:val="16"/>
      <w:szCs w:val="16"/>
    </w:rPr>
  </w:style>
  <w:style w:type="paragraph" w:styleId="ListParagraph">
    <w:name w:val="List Paragraph"/>
    <w:basedOn w:val="Normal"/>
    <w:uiPriority w:val="34"/>
    <w:qFormat/>
    <w:rsid w:val="00DE1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992FE5"/>
    <w:pPr>
      <w:spacing w:after="0" w:line="240" w:lineRule="auto"/>
      <w:jc w:val="center"/>
    </w:pPr>
    <w:rPr>
      <w:rFonts w:asciiTheme="majorHAnsi" w:eastAsiaTheme="majorEastAsia" w:hAnsiTheme="majorHAnsi" w:cstheme="majorBidi"/>
      <w:color w:val="FFFFFF" w:themeColor="background1"/>
      <w:sz w:val="72"/>
      <w:szCs w:val="52"/>
      <w:lang w:val="en-US"/>
    </w:rPr>
  </w:style>
  <w:style w:type="character" w:customStyle="1" w:styleId="TitleChar">
    <w:name w:val="Title Char"/>
    <w:basedOn w:val="DefaultParagraphFont"/>
    <w:link w:val="Title"/>
    <w:uiPriority w:val="10"/>
    <w:rsid w:val="00992FE5"/>
    <w:rPr>
      <w:rFonts w:asciiTheme="majorHAnsi" w:eastAsiaTheme="majorEastAsia" w:hAnsiTheme="majorHAnsi" w:cstheme="majorBidi"/>
      <w:color w:val="FFFFFF" w:themeColor="background1"/>
      <w:sz w:val="72"/>
      <w:szCs w:val="52"/>
      <w:lang w:val="en-US"/>
    </w:rPr>
  </w:style>
  <w:style w:type="paragraph" w:styleId="NoSpacing">
    <w:name w:val="No Spacing"/>
    <w:uiPriority w:val="99"/>
    <w:qFormat/>
    <w:rsid w:val="00992FE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paragraph" w:customStyle="1" w:styleId="Symbol">
    <w:name w:val="Symbol"/>
    <w:basedOn w:val="Normal"/>
    <w:link w:val="SymbolChar"/>
    <w:qFormat/>
    <w:rsid w:val="00992FE5"/>
    <w:pPr>
      <w:spacing w:after="0" w:line="480" w:lineRule="exact"/>
      <w:jc w:val="center"/>
    </w:pPr>
    <w:rPr>
      <w:rFonts w:eastAsiaTheme="minorEastAsia"/>
      <w:color w:val="8DB3E2" w:themeColor="text2" w:themeTint="66"/>
      <w:sz w:val="44"/>
      <w:szCs w:val="24"/>
      <w:lang w:val="en-US"/>
    </w:rPr>
  </w:style>
  <w:style w:type="character" w:customStyle="1" w:styleId="SymbolChar">
    <w:name w:val="Symbol Char"/>
    <w:basedOn w:val="DefaultParagraphFont"/>
    <w:link w:val="Symbol"/>
    <w:rsid w:val="00992FE5"/>
    <w:rPr>
      <w:rFonts w:eastAsiaTheme="minorEastAsia"/>
      <w:color w:val="8DB3E2" w:themeColor="text2" w:themeTint="66"/>
      <w:sz w:val="44"/>
      <w:szCs w:val="24"/>
      <w:lang w:val="en-US"/>
    </w:rPr>
  </w:style>
  <w:style w:type="character" w:styleId="Hyperlink">
    <w:name w:val="Hyperlink"/>
    <w:basedOn w:val="DefaultParagraphFont"/>
    <w:uiPriority w:val="99"/>
    <w:unhideWhenUsed/>
    <w:rsid w:val="004E5176"/>
    <w:rPr>
      <w:color w:val="0000FF" w:themeColor="hyperlink"/>
      <w:u w:val="single"/>
    </w:rPr>
  </w:style>
  <w:style w:type="paragraph" w:styleId="BalloonText">
    <w:name w:val="Balloon Text"/>
    <w:basedOn w:val="Normal"/>
    <w:link w:val="BalloonTextChar"/>
    <w:uiPriority w:val="99"/>
    <w:semiHidden/>
    <w:unhideWhenUsed/>
    <w:rsid w:val="0065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A0"/>
    <w:rPr>
      <w:rFonts w:ascii="Tahoma" w:hAnsi="Tahoma" w:cs="Tahoma"/>
      <w:sz w:val="16"/>
      <w:szCs w:val="16"/>
    </w:rPr>
  </w:style>
  <w:style w:type="paragraph" w:styleId="ListParagraph">
    <w:name w:val="List Paragraph"/>
    <w:basedOn w:val="Normal"/>
    <w:uiPriority w:val="34"/>
    <w:qFormat/>
    <w:rsid w:val="00DE1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dleigh-inf.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Kingston Primary School</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mrs.woodford</dc:creator>
  <cp:lastModifiedBy>Linsey</cp:lastModifiedBy>
  <cp:revision>2</cp:revision>
  <cp:lastPrinted>2017-05-26T13:47:00Z</cp:lastPrinted>
  <dcterms:created xsi:type="dcterms:W3CDTF">2017-06-05T12:05:00Z</dcterms:created>
  <dcterms:modified xsi:type="dcterms:W3CDTF">2017-06-05T12:05:00Z</dcterms:modified>
</cp:coreProperties>
</file>